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946"/>
      </w:tblGrid>
      <w:tr w:rsidR="00AC4797" w:rsidRPr="003F5D5D" w:rsidTr="002A75FE">
        <w:trPr>
          <w:trHeight w:val="1194"/>
        </w:trPr>
        <w:tc>
          <w:tcPr>
            <w:tcW w:w="3085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946" w:type="dxa"/>
            <w:shd w:val="clear" w:color="auto" w:fill="DAEEF3"/>
            <w:vAlign w:val="center"/>
          </w:tcPr>
          <w:p w:rsidR="00AC4797" w:rsidRPr="003F5D5D" w:rsidRDefault="00F73840" w:rsidP="002A75FE">
            <w:pPr>
              <w:tabs>
                <w:tab w:val="left" w:pos="1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2A75F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</w:t>
            </w:r>
            <w:r w:rsidR="006F3AC3" w:rsidRPr="002A75F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 podst. </w:t>
            </w:r>
            <w:r w:rsidR="006F3AC3" w:rsidRPr="002A75FE">
              <w:rPr>
                <w:rFonts w:ascii="Arial" w:hAnsi="Arial" w:cs="Arial"/>
                <w:b/>
                <w:sz w:val="20"/>
                <w:szCs w:val="20"/>
              </w:rPr>
              <w:t xml:space="preserve">art. 68 ust. 3 ustawy z 11.01.2018 o elektromobilności </w:t>
            </w:r>
            <w:r w:rsidR="002A75FE">
              <w:rPr>
                <w:rFonts w:ascii="Arial" w:hAnsi="Arial" w:cs="Arial"/>
                <w:b/>
                <w:sz w:val="20"/>
                <w:szCs w:val="20"/>
              </w:rPr>
              <w:t xml:space="preserve">                 </w:t>
            </w:r>
            <w:r w:rsidR="006F3AC3" w:rsidRPr="002A75FE">
              <w:rPr>
                <w:rFonts w:ascii="Arial" w:hAnsi="Arial" w:cs="Arial"/>
                <w:b/>
                <w:sz w:val="20"/>
                <w:szCs w:val="20"/>
              </w:rPr>
              <w:t>i paliwach alternatywnych</w:t>
            </w:r>
            <w:r w:rsidR="003F5D5D" w:rsidRPr="002A75FE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6F3AC3" w:rsidRPr="002A75F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F5D5D" w:rsidRPr="002A75FE">
              <w:rPr>
                <w:rFonts w:ascii="Arial" w:hAnsi="Arial" w:cs="Arial"/>
                <w:b/>
                <w:sz w:val="20"/>
                <w:szCs w:val="20"/>
              </w:rPr>
              <w:t xml:space="preserve">tj. Dz </w:t>
            </w:r>
            <w:r w:rsidR="006F3AC3" w:rsidRPr="002A75F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3F5D5D" w:rsidRPr="002A75F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F3AC3" w:rsidRPr="002A75FE">
              <w:rPr>
                <w:rFonts w:ascii="Arial" w:hAnsi="Arial" w:cs="Arial"/>
                <w:b/>
                <w:sz w:val="20"/>
                <w:szCs w:val="20"/>
              </w:rPr>
              <w:t>U.</w:t>
            </w:r>
            <w:r w:rsidR="003F5D5D" w:rsidRPr="002A75FE">
              <w:rPr>
                <w:rFonts w:ascii="Arial" w:hAnsi="Arial" w:cs="Arial"/>
                <w:b/>
                <w:sz w:val="20"/>
                <w:szCs w:val="20"/>
              </w:rPr>
              <w:t xml:space="preserve"> z </w:t>
            </w:r>
            <w:r w:rsidR="006F3AC3" w:rsidRPr="002A75FE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843A93" w:rsidRPr="002A75F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3F5D5D" w:rsidRPr="002A75FE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6F3AC3" w:rsidRPr="002A75F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3F5D5D" w:rsidRPr="002A75FE">
              <w:rPr>
                <w:rFonts w:ascii="Arial" w:hAnsi="Arial" w:cs="Arial"/>
                <w:b/>
                <w:sz w:val="20"/>
                <w:szCs w:val="20"/>
              </w:rPr>
              <w:t xml:space="preserve">, poz. </w:t>
            </w:r>
            <w:r w:rsidR="00843A93" w:rsidRPr="002A75FE">
              <w:rPr>
                <w:rFonts w:ascii="Arial" w:hAnsi="Arial" w:cs="Arial"/>
                <w:b/>
                <w:sz w:val="20"/>
                <w:szCs w:val="20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88478C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="00415BF8">
        <w:rPr>
          <w:rFonts w:ascii="Arial" w:hAnsi="Arial" w:cs="Arial"/>
          <w:b/>
          <w:bCs/>
          <w:sz w:val="24"/>
          <w:szCs w:val="24"/>
          <w:lang w:eastAsia="pl-PL"/>
        </w:rPr>
        <w:t>.2024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7F6135" w:rsidRPr="003F5D5D" w:rsidRDefault="007F613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88478C" w:rsidRPr="0088478C" w:rsidRDefault="0088478C" w:rsidP="0088478C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</w:rPr>
      </w:pPr>
      <w:r w:rsidRPr="0088478C">
        <w:rPr>
          <w:rFonts w:ascii="Arial" w:hAnsi="Arial" w:cs="Arial"/>
          <w:b/>
          <w:bCs/>
        </w:rPr>
        <w:t>" Remont dróg powiatowych na terenie gminy Kłodawa" – Etap 1</w:t>
      </w:r>
    </w:p>
    <w:p w:rsidR="001F3F6A" w:rsidRDefault="0088478C" w:rsidP="001F3F6A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</w:rPr>
      </w:pPr>
      <w:r w:rsidRPr="0088478C">
        <w:rPr>
          <w:rFonts w:ascii="Arial" w:hAnsi="Arial" w:cs="Arial"/>
          <w:b/>
          <w:bCs/>
        </w:rPr>
        <w:t>Część I: „Remont odcinka drogi powiatowej nr 3431P Bierzwienna Długa – Dzióbin”</w:t>
      </w:r>
    </w:p>
    <w:p w:rsidR="0088478C" w:rsidRPr="0088478C" w:rsidRDefault="001F3F6A" w:rsidP="001F3F6A">
      <w:pPr>
        <w:tabs>
          <w:tab w:val="num" w:pos="0"/>
          <w:tab w:val="left" w:pos="1080"/>
        </w:tabs>
        <w:spacing w:after="0" w:line="240" w:lineRule="auto"/>
        <w:ind w:right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88478C" w:rsidRPr="0088478C">
        <w:rPr>
          <w:rFonts w:ascii="Arial" w:hAnsi="Arial" w:cs="Arial"/>
          <w:b/>
          <w:bCs/>
        </w:rPr>
        <w:t xml:space="preserve">Część II: „Remont odcinka drogi powiatowej nr 3429P w miejscowości Słupeczka” </w:t>
      </w:r>
    </w:p>
    <w:p w:rsidR="002B2EF0" w:rsidRPr="002B2EF0" w:rsidRDefault="002B2EF0" w:rsidP="002B2EF0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BD443D" w:rsidRPr="003F5D5D" w:rsidTr="003E557A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BD443D" w:rsidRPr="003F5D5D" w:rsidRDefault="00BD443D" w:rsidP="00BD44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BD443D" w:rsidRPr="003F5D5D" w:rsidTr="004556A0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BD443D" w:rsidRPr="003F5D5D" w:rsidTr="00F118D7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234627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883D36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CE44BD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64FAB"/>
    <w:rsid w:val="000F09BC"/>
    <w:rsid w:val="001014D2"/>
    <w:rsid w:val="0013043A"/>
    <w:rsid w:val="0013077E"/>
    <w:rsid w:val="001444DE"/>
    <w:rsid w:val="00163B47"/>
    <w:rsid w:val="0016449A"/>
    <w:rsid w:val="00174D96"/>
    <w:rsid w:val="0017513D"/>
    <w:rsid w:val="001A1E61"/>
    <w:rsid w:val="001A2965"/>
    <w:rsid w:val="001F3F6A"/>
    <w:rsid w:val="001F5F87"/>
    <w:rsid w:val="00290CB2"/>
    <w:rsid w:val="002A75FE"/>
    <w:rsid w:val="002B07ED"/>
    <w:rsid w:val="002B2EF0"/>
    <w:rsid w:val="002F179E"/>
    <w:rsid w:val="00344EAE"/>
    <w:rsid w:val="00346578"/>
    <w:rsid w:val="003467F3"/>
    <w:rsid w:val="003673FA"/>
    <w:rsid w:val="00381F5E"/>
    <w:rsid w:val="003F0154"/>
    <w:rsid w:val="003F5D5D"/>
    <w:rsid w:val="00415BF8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65BB"/>
    <w:rsid w:val="007B6025"/>
    <w:rsid w:val="007D2B00"/>
    <w:rsid w:val="007F6135"/>
    <w:rsid w:val="00827A34"/>
    <w:rsid w:val="008341B2"/>
    <w:rsid w:val="00843A93"/>
    <w:rsid w:val="00870159"/>
    <w:rsid w:val="008833FB"/>
    <w:rsid w:val="0088478C"/>
    <w:rsid w:val="008F1F97"/>
    <w:rsid w:val="00901488"/>
    <w:rsid w:val="00972719"/>
    <w:rsid w:val="00974F8E"/>
    <w:rsid w:val="009B302D"/>
    <w:rsid w:val="009F61D4"/>
    <w:rsid w:val="00A110D4"/>
    <w:rsid w:val="00A330A4"/>
    <w:rsid w:val="00A42DBD"/>
    <w:rsid w:val="00A45F6C"/>
    <w:rsid w:val="00A71B4D"/>
    <w:rsid w:val="00AA2434"/>
    <w:rsid w:val="00AC4797"/>
    <w:rsid w:val="00AF495D"/>
    <w:rsid w:val="00AF65A2"/>
    <w:rsid w:val="00B068F7"/>
    <w:rsid w:val="00B256B5"/>
    <w:rsid w:val="00B47270"/>
    <w:rsid w:val="00B52E85"/>
    <w:rsid w:val="00B80111"/>
    <w:rsid w:val="00BC3F13"/>
    <w:rsid w:val="00BD0746"/>
    <w:rsid w:val="00BD443D"/>
    <w:rsid w:val="00C5542B"/>
    <w:rsid w:val="00C72A69"/>
    <w:rsid w:val="00CA2BDA"/>
    <w:rsid w:val="00CC1BBD"/>
    <w:rsid w:val="00CE6903"/>
    <w:rsid w:val="00CE73F6"/>
    <w:rsid w:val="00CE7BA7"/>
    <w:rsid w:val="00D52411"/>
    <w:rsid w:val="00D63B0C"/>
    <w:rsid w:val="00DB53C3"/>
    <w:rsid w:val="00DC1F87"/>
    <w:rsid w:val="00DC2B35"/>
    <w:rsid w:val="00DD30DC"/>
    <w:rsid w:val="00E05225"/>
    <w:rsid w:val="00E13925"/>
    <w:rsid w:val="00E6231C"/>
    <w:rsid w:val="00EA08D0"/>
    <w:rsid w:val="00EB6A2C"/>
    <w:rsid w:val="00EC7CEB"/>
    <w:rsid w:val="00EF4584"/>
    <w:rsid w:val="00F1544D"/>
    <w:rsid w:val="00F35D4D"/>
    <w:rsid w:val="00F45D9E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agwek11">
    <w:name w:val="Nagłówek 1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805BC-98C7-4007-A830-0068AE0C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22</cp:revision>
  <cp:lastPrinted>2022-08-03T09:48:00Z</cp:lastPrinted>
  <dcterms:created xsi:type="dcterms:W3CDTF">2022-08-01T06:47:00Z</dcterms:created>
  <dcterms:modified xsi:type="dcterms:W3CDTF">2024-03-01T06:50:00Z</dcterms:modified>
</cp:coreProperties>
</file>