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A691" w14:textId="77777777" w:rsidR="00964419" w:rsidRPr="008B7F7F" w:rsidRDefault="00964419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A7C670B" w14:textId="6DEE8485" w:rsidR="00CA6B53" w:rsidRPr="00ED1A6A" w:rsidRDefault="00CA6B53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1A6A">
        <w:rPr>
          <w:rFonts w:ascii="Calibri" w:hAnsi="Calibri" w:cs="Calibri"/>
          <w:b/>
          <w:bCs/>
          <w:i/>
          <w:iCs/>
          <w:sz w:val="20"/>
          <w:szCs w:val="20"/>
        </w:rPr>
        <w:t>KLAUZULA OBOWIĄZKU INFORMACYJNEGO</w:t>
      </w:r>
      <w:r w:rsidR="00621D88" w:rsidRPr="00ED1A6A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8134F8" w:rsidRPr="00ED1A6A">
        <w:rPr>
          <w:rFonts w:ascii="Calibri" w:hAnsi="Calibri" w:cs="Calibri"/>
          <w:b/>
          <w:bCs/>
          <w:i/>
          <w:iCs/>
          <w:sz w:val="20"/>
          <w:szCs w:val="20"/>
        </w:rPr>
        <w:t>DLA PRACOWNIKÓW</w:t>
      </w:r>
    </w:p>
    <w:p w14:paraId="0189D197" w14:textId="77777777" w:rsidR="00CA6B53" w:rsidRPr="00ED1A6A" w:rsidRDefault="00CA6B53" w:rsidP="00CA6B53">
      <w:pPr>
        <w:pStyle w:val="Default"/>
        <w:rPr>
          <w:rFonts w:ascii="Calibri" w:hAnsi="Calibri" w:cs="Calibri"/>
          <w:sz w:val="20"/>
          <w:szCs w:val="20"/>
        </w:rPr>
      </w:pPr>
    </w:p>
    <w:p w14:paraId="1F3A3100" w14:textId="63237062" w:rsidR="00CA6B53" w:rsidRPr="000D43C0" w:rsidRDefault="00CA6B53" w:rsidP="003A6E47">
      <w:pPr>
        <w:pStyle w:val="Default"/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3C0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44BC7" w:rsidRPr="000D43C0">
        <w:rPr>
          <w:rFonts w:asciiTheme="minorHAnsi" w:hAnsiTheme="minorHAnsi" w:cstheme="minorHAnsi"/>
          <w:sz w:val="20"/>
          <w:szCs w:val="20"/>
        </w:rPr>
        <w:t>Powiatowy Zarząd Dróg</w:t>
      </w:r>
      <w:r w:rsidRPr="000D43C0">
        <w:rPr>
          <w:rFonts w:asciiTheme="minorHAnsi" w:hAnsiTheme="minorHAnsi" w:cstheme="minorHAnsi"/>
          <w:sz w:val="20"/>
          <w:szCs w:val="20"/>
        </w:rPr>
        <w:t xml:space="preserve"> w</w:t>
      </w:r>
      <w:r w:rsidR="00E44BC7" w:rsidRPr="000D43C0">
        <w:rPr>
          <w:rFonts w:asciiTheme="minorHAnsi" w:hAnsiTheme="minorHAnsi" w:cstheme="minorHAnsi"/>
          <w:sz w:val="20"/>
          <w:szCs w:val="20"/>
        </w:rPr>
        <w:t xml:space="preserve"> Kole</w:t>
      </w:r>
      <w:r w:rsidR="007457AA" w:rsidRPr="000D43C0">
        <w:rPr>
          <w:rFonts w:asciiTheme="minorHAnsi" w:hAnsiTheme="minorHAnsi" w:cstheme="minorHAnsi"/>
          <w:sz w:val="20"/>
          <w:szCs w:val="20"/>
        </w:rPr>
        <w:t xml:space="preserve">, </w:t>
      </w:r>
      <w:r w:rsidRPr="000D43C0">
        <w:rPr>
          <w:rFonts w:asciiTheme="minorHAnsi" w:hAnsiTheme="minorHAnsi" w:cstheme="minorHAnsi"/>
          <w:sz w:val="20"/>
          <w:szCs w:val="20"/>
        </w:rPr>
        <w:t>ul</w:t>
      </w:r>
      <w:r w:rsidR="007457AA" w:rsidRPr="000D43C0">
        <w:rPr>
          <w:rFonts w:asciiTheme="minorHAnsi" w:hAnsiTheme="minorHAnsi" w:cstheme="minorHAnsi"/>
          <w:sz w:val="20"/>
          <w:szCs w:val="20"/>
        </w:rPr>
        <w:t>. Toruńska 200, 62-600 Koło</w:t>
      </w:r>
      <w:r w:rsidR="009E7665" w:rsidRPr="000D43C0">
        <w:rPr>
          <w:rFonts w:asciiTheme="minorHAnsi" w:hAnsiTheme="minorHAnsi" w:cstheme="minorHAnsi"/>
          <w:sz w:val="20"/>
          <w:szCs w:val="20"/>
        </w:rPr>
        <w:t>, zwany d</w:t>
      </w:r>
      <w:r w:rsidR="00A97755" w:rsidRPr="000D43C0">
        <w:rPr>
          <w:rFonts w:asciiTheme="minorHAnsi" w:hAnsiTheme="minorHAnsi" w:cstheme="minorHAnsi"/>
          <w:sz w:val="20"/>
          <w:szCs w:val="20"/>
        </w:rPr>
        <w:t>alej „PZD”</w:t>
      </w:r>
      <w:r w:rsidR="006A625C">
        <w:rPr>
          <w:rFonts w:asciiTheme="minorHAnsi" w:hAnsiTheme="minorHAnsi" w:cstheme="minorHAnsi"/>
          <w:sz w:val="20"/>
          <w:szCs w:val="20"/>
        </w:rPr>
        <w:t xml:space="preserve"> lub „Administrator”</w:t>
      </w:r>
      <w:r w:rsidR="00A97755" w:rsidRPr="000D43C0">
        <w:rPr>
          <w:rFonts w:asciiTheme="minorHAnsi" w:hAnsiTheme="minorHAnsi" w:cstheme="minorHAnsi"/>
          <w:sz w:val="20"/>
          <w:szCs w:val="20"/>
        </w:rPr>
        <w:t>.</w:t>
      </w:r>
    </w:p>
    <w:p w14:paraId="167687BF" w14:textId="5114534F" w:rsidR="00CA6B53" w:rsidRPr="000D43C0" w:rsidRDefault="00290EA8" w:rsidP="003A6E47">
      <w:pPr>
        <w:pStyle w:val="Default"/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3C0">
        <w:rPr>
          <w:rFonts w:asciiTheme="minorHAnsi" w:hAnsiTheme="minorHAnsi" w:cstheme="minorHAnsi"/>
          <w:sz w:val="20"/>
          <w:szCs w:val="20"/>
        </w:rPr>
        <w:t xml:space="preserve">Administrator powołał Inspektora Ochrony Danych </w:t>
      </w:r>
      <w:r w:rsidR="004031C0" w:rsidRPr="000D43C0">
        <w:rPr>
          <w:rFonts w:asciiTheme="minorHAnsi" w:hAnsiTheme="minorHAnsi" w:cstheme="minorHAnsi"/>
          <w:sz w:val="20"/>
          <w:szCs w:val="20"/>
        </w:rPr>
        <w:t>oraz jego zastępcę, do których</w:t>
      </w:r>
      <w:r w:rsidRPr="000D43C0">
        <w:rPr>
          <w:rFonts w:asciiTheme="minorHAnsi" w:hAnsiTheme="minorHAnsi" w:cstheme="minorHAnsi"/>
          <w:sz w:val="20"/>
          <w:szCs w:val="20"/>
        </w:rPr>
        <w:t xml:space="preserve"> można się zwrócić </w:t>
      </w:r>
      <w:r w:rsidR="004031C0" w:rsidRPr="000D43C0">
        <w:rPr>
          <w:rFonts w:asciiTheme="minorHAnsi" w:hAnsiTheme="minorHAnsi" w:cstheme="minorHAnsi"/>
          <w:sz w:val="20"/>
          <w:szCs w:val="20"/>
        </w:rPr>
        <w:t xml:space="preserve">za pośrednictwem e-maila: </w:t>
      </w:r>
      <w:hyperlink r:id="rId11" w:history="1">
        <w:r w:rsidR="002B5D64" w:rsidRPr="000D43C0">
          <w:rPr>
            <w:rStyle w:val="Hipercze"/>
            <w:rFonts w:asciiTheme="minorHAnsi" w:hAnsiTheme="minorHAnsi" w:cstheme="minorHAnsi"/>
            <w:sz w:val="20"/>
            <w:szCs w:val="20"/>
          </w:rPr>
          <w:t>sekretariat@pzdkolo.pl</w:t>
        </w:r>
      </w:hyperlink>
      <w:r w:rsidR="002B5D64" w:rsidRPr="000D43C0">
        <w:rPr>
          <w:rFonts w:asciiTheme="minorHAnsi" w:hAnsiTheme="minorHAnsi" w:cstheme="minorHAnsi"/>
          <w:sz w:val="20"/>
          <w:szCs w:val="20"/>
        </w:rPr>
        <w:t xml:space="preserve"> </w:t>
      </w:r>
      <w:r w:rsidRPr="000D43C0">
        <w:rPr>
          <w:rFonts w:asciiTheme="minorHAnsi" w:hAnsiTheme="minorHAnsi" w:cstheme="minorHAnsi"/>
          <w:sz w:val="20"/>
          <w:szCs w:val="20"/>
        </w:rPr>
        <w:t>z wszelkimi kwestiami związanymi z</w:t>
      </w:r>
      <w:r w:rsidR="002B5D64" w:rsidRPr="000D43C0">
        <w:rPr>
          <w:rFonts w:asciiTheme="minorHAnsi" w:hAnsiTheme="minorHAnsi" w:cstheme="minorHAnsi"/>
          <w:sz w:val="20"/>
          <w:szCs w:val="20"/>
        </w:rPr>
        <w:t> </w:t>
      </w:r>
      <w:r w:rsidRPr="000D43C0">
        <w:rPr>
          <w:rFonts w:asciiTheme="minorHAnsi" w:hAnsiTheme="minorHAnsi" w:cstheme="minorHAnsi"/>
          <w:sz w:val="20"/>
          <w:szCs w:val="20"/>
        </w:rPr>
        <w:t>przetwarzaniem danych osobowych</w:t>
      </w:r>
      <w:r w:rsidR="004031C0" w:rsidRPr="000D43C0">
        <w:rPr>
          <w:rFonts w:asciiTheme="minorHAnsi" w:hAnsiTheme="minorHAnsi" w:cstheme="minorHAnsi"/>
          <w:sz w:val="20"/>
          <w:szCs w:val="20"/>
        </w:rPr>
        <w:t>.</w:t>
      </w:r>
    </w:p>
    <w:p w14:paraId="2648AFA9" w14:textId="51469C86" w:rsidR="00BA7986" w:rsidRPr="000D43C0" w:rsidRDefault="00BA7986" w:rsidP="003A6E47">
      <w:pPr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jc w:val="both"/>
        <w:rPr>
          <w:rFonts w:asciiTheme="minorHAnsi" w:hAnsiTheme="minorHAnsi" w:cstheme="minorHAnsi"/>
          <w:szCs w:val="20"/>
        </w:rPr>
      </w:pPr>
      <w:r w:rsidRPr="000D43C0">
        <w:rPr>
          <w:rFonts w:asciiTheme="minorHAnsi" w:hAnsiTheme="minorHAnsi" w:cstheme="minorHAnsi"/>
          <w:szCs w:val="20"/>
        </w:rPr>
        <w:t>Pani/Pana dane osobowe przetwarzane są na podstawie:</w:t>
      </w:r>
    </w:p>
    <w:p w14:paraId="275A78D1" w14:textId="77777777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a RODO - zgoda na przetwarzanie danych osobowych dobrowolnie wyrażona przez Pracownika w zakresie i celu, wskazanym w treści zgody;</w:t>
      </w:r>
    </w:p>
    <w:p w14:paraId="54D9B2FB" w14:textId="228645CE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a RODO w związku z art. 6 ust. 1 lit. c RODO – zgoda na przetwarzanie danych osobowych oraz rozpowszechniania wizerunku w myśl Ustawy o prawie autorskim i</w:t>
      </w:r>
      <w:r w:rsidR="00852757" w:rsidRPr="000D43C0">
        <w:rPr>
          <w:rFonts w:cstheme="minorHAnsi"/>
          <w:sz w:val="20"/>
          <w:szCs w:val="20"/>
        </w:rPr>
        <w:t xml:space="preserve"> </w:t>
      </w:r>
      <w:r w:rsidRPr="000D43C0">
        <w:rPr>
          <w:rFonts w:cstheme="minorHAnsi"/>
          <w:sz w:val="20"/>
          <w:szCs w:val="20"/>
        </w:rPr>
        <w:t>prawach pokrewnych;</w:t>
      </w:r>
    </w:p>
    <w:p w14:paraId="3EB424D8" w14:textId="77777777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b RODO – niezbędność przetwarzania do przygotowania i wykonania umowy o pracę;</w:t>
      </w:r>
    </w:p>
    <w:p w14:paraId="1FF64E42" w14:textId="6A126025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c RODO – realizacja obowiązków Administratora w ramach przystąpienia Pracowników do Pracowniczych</w:t>
      </w:r>
      <w:r w:rsidR="00ED1A6A" w:rsidRPr="000D43C0">
        <w:rPr>
          <w:rFonts w:cstheme="minorHAnsi"/>
          <w:sz w:val="20"/>
          <w:szCs w:val="20"/>
        </w:rPr>
        <w:t xml:space="preserve"> </w:t>
      </w:r>
      <w:r w:rsidRPr="000D43C0">
        <w:rPr>
          <w:rFonts w:cstheme="minorHAnsi"/>
          <w:sz w:val="20"/>
          <w:szCs w:val="20"/>
        </w:rPr>
        <w:t>Planów Kapitałowych w myśl Ustawy z dnia 4  października 2018 r. o pracowniczych planach kapitałowych;</w:t>
      </w:r>
    </w:p>
    <w:p w14:paraId="47250102" w14:textId="567E9DCE" w:rsidR="0013456D" w:rsidRPr="000D43C0" w:rsidRDefault="0013456D" w:rsidP="00ED1A6A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c RODO – realizacja obowiązków Administratora, wynikających z  obowiązujących przepisów prawa w ramach zatrudniania pracowników i archiwizacji dokumentacji kadrowo-płacowej, w tym m.in.: Ustawy z dnia 26 czerwca 1974 r. Kodeks Pracy; Rozporządzenia Ministra Rodziny, Pracy i Polityki Społecznej z dnia 10  grudnia 2018 r. w sprawie dokumentacji pracowniczej; Ustawy z dnia 25 czerwca 1999 r. o świadczeniach pieniężnych z ubezpieczenia społecznego w razie choroby i macierzyństwa; Ustawy z  dnia 26 lipca 1991 r. o podatku dochodowym od osób fizycznych; Rozporządzenia Ministra Pracy i Polityki Społecznej z dnia 18 grudnia 1998 r. w sprawie szczegółowych zasad ustalania podstawy wymiaru składek na ubezpieczenia emerytalne i rentowe; Ustawy z dnia 13 października 1998 r. o systemie ubezpieczeń społecznych; Ustawy z  dnia 17 grudnia 1998 r. o emeryturach i rentach z Funduszu Ubezpieczeń Społecznych</w:t>
      </w:r>
      <w:r w:rsidR="00F467B7" w:rsidRPr="000D43C0">
        <w:rPr>
          <w:rFonts w:cstheme="minorHAnsi"/>
          <w:sz w:val="20"/>
          <w:szCs w:val="20"/>
        </w:rPr>
        <w:t xml:space="preserve"> oraz Ustawy z dnia 21 listopada 2008 r. o pracownikach samorządowych;</w:t>
      </w:r>
    </w:p>
    <w:p w14:paraId="71A48B0E" w14:textId="19E3D044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c RODO – spełnienie wymagań na gruncie obowiązujących przepisów prawa w zakresie bezpieczeństwa i higieny pracy na podstawie Rozporządzenia Ministra Gospodarki i Pracy z dnia 27 lipca 2004 r. w</w:t>
      </w:r>
      <w:r w:rsidR="000D43C0" w:rsidRPr="000D43C0">
        <w:rPr>
          <w:rFonts w:cstheme="minorHAnsi"/>
          <w:sz w:val="20"/>
          <w:szCs w:val="20"/>
        </w:rPr>
        <w:t xml:space="preserve"> </w:t>
      </w:r>
      <w:r w:rsidRPr="000D43C0">
        <w:rPr>
          <w:rFonts w:cstheme="minorHAnsi"/>
          <w:sz w:val="20"/>
          <w:szCs w:val="20"/>
        </w:rPr>
        <w:t>sprawie szkolenia w dziedzinie bezpieczeństwa i higieny pracy; Rozporządzenia Ministra Gospodarki i Pracy z dnia 27  lipca 2004 r. w  sprawie szkolenia w dziedzinie bezpieczeństwa i higieny pracy; Rozporządzenia Rady Ministrów z dnia 1 lipca 2009 r. w sprawie ustalenia okoliczności i przyczyn wypadków przy pracy; Rozporządzenia Ministra Pracy i Polityki Społecznej z  dnia 25 grudnia 2002 r. w  sprawie szczegółowych zasad oraz trybu uznawania zdarzenia za wypadek w drodze do pracy lub z pracy, sposobu jego dokumentowania, wzoru karty wypadku w drodze do pracy lub z pracy oraz terminu jej sporządzani</w:t>
      </w:r>
      <w:r w:rsidR="007F3BDE" w:rsidRPr="000D43C0">
        <w:rPr>
          <w:rFonts w:cstheme="minorHAnsi"/>
          <w:sz w:val="20"/>
          <w:szCs w:val="20"/>
        </w:rPr>
        <w:t xml:space="preserve">a; </w:t>
      </w:r>
      <w:r w:rsidR="00BB122F" w:rsidRPr="000D43C0">
        <w:rPr>
          <w:rFonts w:cstheme="minorHAnsi"/>
          <w:sz w:val="20"/>
          <w:szCs w:val="20"/>
        </w:rPr>
        <w:t>25</w:t>
      </w:r>
    </w:p>
    <w:p w14:paraId="5077966A" w14:textId="77777777" w:rsidR="0013456D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6 ust. 1 lit. f RODO - obrona lub dochodzenie wzajemnych roszczeń., co stanowi prawnie uzasadniony interes Administratora danych;</w:t>
      </w:r>
    </w:p>
    <w:p w14:paraId="4BDA197F" w14:textId="16D243F1" w:rsidR="00FD542E" w:rsidRPr="000D43C0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ind w:hanging="357"/>
        <w:contextualSpacing w:val="0"/>
        <w:jc w:val="both"/>
        <w:rPr>
          <w:rFonts w:cstheme="minorHAnsi"/>
          <w:sz w:val="20"/>
          <w:szCs w:val="20"/>
        </w:rPr>
      </w:pPr>
      <w:r w:rsidRPr="000D43C0">
        <w:rPr>
          <w:rFonts w:cstheme="minorHAnsi"/>
          <w:sz w:val="20"/>
          <w:szCs w:val="20"/>
        </w:rPr>
        <w:t>art. 9 ust. 2 lit. h RODO - niezbędność przetwarzania do realizacji celów medycyny pracy</w:t>
      </w:r>
      <w:r w:rsidR="00BA7986" w:rsidRPr="000D43C0">
        <w:rPr>
          <w:rFonts w:cstheme="minorHAnsi"/>
          <w:sz w:val="20"/>
          <w:szCs w:val="20"/>
        </w:rPr>
        <w:t>.</w:t>
      </w:r>
    </w:p>
    <w:p w14:paraId="38B256E1" w14:textId="77777777" w:rsidR="00E3547A" w:rsidRPr="000D43C0" w:rsidRDefault="00E3547A" w:rsidP="000D43C0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D43C0">
        <w:rPr>
          <w:rFonts w:ascii="Calibri" w:hAnsi="Calibri" w:cs="Calibri"/>
          <w:sz w:val="20"/>
          <w:szCs w:val="20"/>
        </w:rPr>
        <w:t>Jeżeli stosunek pracy został nawiązany 1 stycznia 2019 r. lub później – okres przechowywania dokumentacji pracowniczej w sprawach związanych ze stosunkiem pracy oraz akt osobowych pracownika obejmuje okres zatrudnienia oraz okres 10 lat, licząc od końca roku kalendarzowego, w  którym stosunek pracy ustał.  Jeżeli stosunek pracy został nawiązany po dniu 31 grudnia 1998 r. a przed dniem 1 stycznia 2019 r.</w:t>
      </w:r>
    </w:p>
    <w:p w14:paraId="2CBBC7C9" w14:textId="77777777" w:rsidR="00E3547A" w:rsidRPr="000D43C0" w:rsidRDefault="00E3547A" w:rsidP="000D43C0">
      <w:pPr>
        <w:pStyle w:val="Akapitzlist"/>
        <w:widowControl w:val="0"/>
        <w:numPr>
          <w:ilvl w:val="0"/>
          <w:numId w:val="10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D43C0">
        <w:rPr>
          <w:rFonts w:ascii="Calibri" w:hAnsi="Calibri" w:cs="Calibri"/>
          <w:sz w:val="20"/>
          <w:szCs w:val="20"/>
        </w:rPr>
        <w:t xml:space="preserve">i pracodawca złożył raport informacyjny, o którym mowa w art. 4 pkt 6a Ustawy o  systemie </w:t>
      </w:r>
      <w:r w:rsidRPr="000D43C0">
        <w:rPr>
          <w:rFonts w:ascii="Calibri" w:hAnsi="Calibri" w:cs="Calibri"/>
          <w:sz w:val="20"/>
          <w:szCs w:val="20"/>
        </w:rPr>
        <w:lastRenderedPageBreak/>
        <w:t>ubezpieczeń społecznych – 50-letni okres przechowywania akt osobowych pracownika liczony od dnia ustania stosunku pracy ulega skróceniu do 10 lat, licząc od końca roku kalendarzowego, w którym raport informacyjny został złożony;</w:t>
      </w:r>
    </w:p>
    <w:p w14:paraId="76795085" w14:textId="2E72AA7F" w:rsidR="004101A4" w:rsidRPr="000D43C0" w:rsidRDefault="00E3547A" w:rsidP="000D43C0">
      <w:pPr>
        <w:pStyle w:val="Akapitzlist"/>
        <w:widowControl w:val="0"/>
        <w:numPr>
          <w:ilvl w:val="0"/>
          <w:numId w:val="10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D43C0">
        <w:rPr>
          <w:rFonts w:ascii="Calibri" w:hAnsi="Calibri" w:cs="Calibri"/>
          <w:sz w:val="20"/>
          <w:szCs w:val="20"/>
        </w:rPr>
        <w:t>i pracodawca nie złożył raportu informacyjnego – okres przechowywania akt osobowych pracownika wynosi 50 lat licząc od dnia ustania stosunku pracy.  Jeżeli stosunek pracy został nawiązany wcześniej, tj. do dnia 31 grudnia 1998 r. – okres przechowywania akt osobowych pracownika wynosi 50 lat licząc od dnia ustania stosunku pracy.</w:t>
      </w:r>
    </w:p>
    <w:p w14:paraId="0042B131" w14:textId="54FA35D8" w:rsidR="00E362DF" w:rsidRPr="00E362DF" w:rsidRDefault="00E362DF" w:rsidP="00E362DF">
      <w:pPr>
        <w:spacing w:line="300" w:lineRule="exact"/>
        <w:ind w:left="708"/>
        <w:jc w:val="both"/>
        <w:rPr>
          <w:rFonts w:ascii="Calibri" w:hAnsi="Calibri" w:cs="Calibri"/>
          <w:szCs w:val="20"/>
        </w:rPr>
      </w:pPr>
      <w:r w:rsidRPr="00E362DF">
        <w:rPr>
          <w:rFonts w:ascii="Calibri" w:hAnsi="Calibri" w:cs="Calibri"/>
          <w:szCs w:val="20"/>
        </w:rPr>
        <w:t>Wnioski urlopowe osób zatrudnionych po 1 stycznia 2019 r. są przechowywane przez 10 lat od  końca roku kalendarzowego, w którym Pracownik zakończył pracę. Wnioski osób zatrudnionych do końca grudnia 2018 r. są przechowywane przez okres 3 lat. Retencja danych osobowych dotyczących zwolnień lekarskich i dokumentacji zasiłkowej wynosi 5 lat. Listy obecności i karty</w:t>
      </w:r>
      <w:r>
        <w:rPr>
          <w:rFonts w:ascii="Calibri" w:hAnsi="Calibri" w:cs="Calibri"/>
          <w:szCs w:val="20"/>
        </w:rPr>
        <w:t xml:space="preserve"> </w:t>
      </w:r>
      <w:r w:rsidRPr="00E362DF">
        <w:rPr>
          <w:rFonts w:ascii="Calibri" w:hAnsi="Calibri" w:cs="Calibri"/>
          <w:szCs w:val="20"/>
        </w:rPr>
        <w:t>ewidencji czasu pracy są przechowywane przez okres 10 lat.</w:t>
      </w:r>
    </w:p>
    <w:p w14:paraId="1994519C" w14:textId="77777777" w:rsidR="00E362DF" w:rsidRPr="00E362DF" w:rsidRDefault="00E362DF" w:rsidP="00E362DF">
      <w:pPr>
        <w:spacing w:line="300" w:lineRule="exact"/>
        <w:ind w:left="708"/>
        <w:jc w:val="both"/>
        <w:rPr>
          <w:rFonts w:ascii="Calibri" w:hAnsi="Calibri" w:cs="Calibri"/>
          <w:szCs w:val="20"/>
        </w:rPr>
      </w:pPr>
      <w:r w:rsidRPr="00E362DF">
        <w:rPr>
          <w:rFonts w:ascii="Calibri" w:hAnsi="Calibri" w:cs="Calibri"/>
          <w:szCs w:val="20"/>
        </w:rPr>
        <w:t>Dokumentacja związana z rozliczeniem z ZUS jest przechowywana przez 5 lat, licząc od daty ich złożenia - okres ten obejmuje deklaracje składane od 1 stycznia 2012 r. W przypadku deklaracji złożonych przed w/w datą, okres retencji danych wynosi 10 lat.</w:t>
      </w:r>
    </w:p>
    <w:p w14:paraId="6A0B98F9" w14:textId="77777777" w:rsidR="00E362DF" w:rsidRPr="00E362DF" w:rsidRDefault="00E362DF" w:rsidP="00E362DF">
      <w:pPr>
        <w:spacing w:line="300" w:lineRule="exact"/>
        <w:ind w:left="708"/>
        <w:jc w:val="both"/>
        <w:rPr>
          <w:rFonts w:ascii="Calibri" w:hAnsi="Calibri" w:cs="Calibri"/>
          <w:szCs w:val="20"/>
        </w:rPr>
      </w:pPr>
      <w:r w:rsidRPr="00E362DF">
        <w:rPr>
          <w:rFonts w:ascii="Calibri" w:hAnsi="Calibri" w:cs="Calibri"/>
          <w:szCs w:val="20"/>
        </w:rPr>
        <w:t>Listy płac, karty wynagrodzeń oraz inne dowody, na podstawie których następuje ustalenie podstawy wymiaru emerytury lub renty są przechowywane przez 50 lat od dnia zakończenia przez ubezpieczonego pracy, z zastrzeżeniem art. 125a ust. 4a Ustawy z dnia 17 grudnia 1998 r. o  emeryturach i rentach z Funduszu Ubezpieczeń Społecznych. Listy płac, karty wynagrodzeń oraz inne dowody, na podstawie których następuje ustalenie podstawy wymiaru emerytury lub renty ubezpieczonego, o którym mowa w art. 6 ust. 1 pkt. 1 i 4 w/w Ustawy przez okres 10 lat od końca roku kalendarzowego, w którym ubezpieczony zakończył pracę u danego płatnika składek, w  przypadku ubezpieczonego zgłoszonego u danego płatnika składek do ubezpieczeń po dniu 31  grudnia 2018 r. ; został złożony raport informacyjny, o którym mowa w art. 4 pkt. 6a Ustawy z  dnia 13 października 1998 r. o systemie ubezpieczeń społecznych.</w:t>
      </w:r>
    </w:p>
    <w:p w14:paraId="59F885B8" w14:textId="77777777" w:rsidR="00E362DF" w:rsidRPr="00BA5DC6" w:rsidRDefault="00E362DF" w:rsidP="00E362DF">
      <w:pPr>
        <w:spacing w:line="300" w:lineRule="exact"/>
        <w:ind w:left="708"/>
        <w:jc w:val="both"/>
        <w:rPr>
          <w:rFonts w:ascii="Calibri" w:hAnsi="Calibri" w:cs="Calibri"/>
          <w:szCs w:val="20"/>
        </w:rPr>
      </w:pPr>
      <w:r w:rsidRPr="00BA5DC6">
        <w:rPr>
          <w:rFonts w:ascii="Calibri" w:hAnsi="Calibri" w:cs="Calibri"/>
          <w:szCs w:val="20"/>
        </w:rPr>
        <w:t>Dokumentacja powypadkowa w ramach bezpieczeństwa i higieny pracy jest przechowywana przez okres 10 lat na mocy obowiązujących przepisów prawa.</w:t>
      </w:r>
    </w:p>
    <w:p w14:paraId="2E2EBA2A" w14:textId="77777777" w:rsidR="00E362DF" w:rsidRPr="00BA5DC6" w:rsidRDefault="00E362DF" w:rsidP="00E362DF">
      <w:pPr>
        <w:spacing w:line="300" w:lineRule="exact"/>
        <w:ind w:left="708"/>
        <w:jc w:val="both"/>
        <w:rPr>
          <w:rFonts w:ascii="Calibri" w:hAnsi="Calibri" w:cs="Calibri"/>
          <w:szCs w:val="20"/>
        </w:rPr>
      </w:pPr>
      <w:r w:rsidRPr="00BA5DC6">
        <w:rPr>
          <w:rFonts w:ascii="Calibri" w:hAnsi="Calibri" w:cs="Calibri"/>
          <w:szCs w:val="20"/>
        </w:rPr>
        <w:t>W przypadku przetwarzania danych na podstawie zgody, dane osobowe będą przetwarzane do momentu wycofania zgody na przetwarzanie i rozpowszechnianie wizerunku.</w:t>
      </w:r>
    </w:p>
    <w:p w14:paraId="1B88F1F5" w14:textId="33A13761" w:rsidR="0061536B" w:rsidRPr="00BA5DC6" w:rsidRDefault="00E362DF" w:rsidP="00BA5DC6">
      <w:pPr>
        <w:pStyle w:val="Akapitzlist"/>
        <w:widowControl w:val="0"/>
        <w:suppressAutoHyphens/>
        <w:spacing w:after="120" w:line="300" w:lineRule="exact"/>
        <w:contextualSpacing w:val="0"/>
        <w:jc w:val="both"/>
        <w:rPr>
          <w:rFonts w:cstheme="minorHAns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W sytuacji, w której podstawą prawną przetwarzania jest prawnie uzasadniony interes Administratora, dane osobowe będą przetwarzane przez okres wynikający z obowiązujących przepisów prawa na podstawie przepisów dotyczących dochodzenia roszczeń lub zgłoszenia skutecznego sprzeciwu wobec przetwarzania danych</w:t>
      </w:r>
    </w:p>
    <w:p w14:paraId="70ADA779" w14:textId="5E4BEAD3" w:rsidR="00BA5DC6" w:rsidRPr="00BA5DC6" w:rsidRDefault="00BA5DC6" w:rsidP="00BA5DC6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Odbiorcami Pani/Pana danych osobowych są:</w:t>
      </w:r>
    </w:p>
    <w:p w14:paraId="50FEC956" w14:textId="7777777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podmioty współpracujące z Administratorem danych na mocy zawartych umów powierzenia przetwarzania danych osobowych oraz przy zapewnieniu stosowania przez niniejsze podmioty adekwatnych środków technicznych i organizacyjnych zapewniających ochronę danych w zakresie obsługi teleinformatycznej Administratora;</w:t>
      </w:r>
    </w:p>
    <w:p w14:paraId="597ED629" w14:textId="7777777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podmioty, którym Administrator ma obowiązek przekazać dane na gruncie obowiązujących przepisów prawa, w tym .in. Urzędy Skarbowe, Zakłady Ubezpieczeń Społecznych;</w:t>
      </w:r>
    </w:p>
    <w:p w14:paraId="58064B0F" w14:textId="7777777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Kontrahenci współpracujący z Administratorem;</w:t>
      </w:r>
    </w:p>
    <w:p w14:paraId="047A646E" w14:textId="7777777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Podwykonawcy Administratora;</w:t>
      </w:r>
    </w:p>
    <w:p w14:paraId="666B8B9A" w14:textId="0AAAB0B1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 xml:space="preserve">podmioty realizujące świadczenia medyczne w ramach wstępnych i okresowych badań lekarskich; </w:t>
      </w:r>
    </w:p>
    <w:p w14:paraId="54D385E5" w14:textId="7777777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lastRenderedPageBreak/>
        <w:t>banki w celu wypłaty wynagrodzenia i innych świadczeń pieniężnych;</w:t>
      </w:r>
    </w:p>
    <w:p w14:paraId="3D15607F" w14:textId="2B6B1CD7" w:rsidR="00BA5DC6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Podmiot, z którym Administrator zawarł umowę w ramach Pracowniczych Planów Kapitałowych.</w:t>
      </w:r>
    </w:p>
    <w:p w14:paraId="07196FE2" w14:textId="46A88F89" w:rsidR="00D1553D" w:rsidRPr="00BA5DC6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A5DC6">
        <w:rPr>
          <w:rFonts w:ascii="Calibri" w:hAnsi="Calibri" w:cs="Calibri"/>
          <w:sz w:val="20"/>
          <w:szCs w:val="20"/>
        </w:rPr>
        <w:t>Towarzystwa Ubezpieczeniowe – np. w przypadku przekazania dokumentacji wypadku przy pracy, w drodze do pracy i z pracy.</w:t>
      </w:r>
    </w:p>
    <w:p w14:paraId="787ED231" w14:textId="77777777" w:rsidR="00BB5C03" w:rsidRPr="00A91F54" w:rsidRDefault="00CA6B53" w:rsidP="00A91F54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Każdej osobie, której dane są przetwarzane przysługuje prawo do</w:t>
      </w:r>
      <w:r w:rsidR="00BB5C03" w:rsidRPr="00A91F54">
        <w:rPr>
          <w:rFonts w:ascii="Calibri" w:hAnsi="Calibri" w:cs="Calibri"/>
          <w:sz w:val="20"/>
          <w:szCs w:val="20"/>
        </w:rPr>
        <w:t>:</w:t>
      </w:r>
    </w:p>
    <w:p w14:paraId="35A3BEB9" w14:textId="1EFDEF25" w:rsidR="00A953F4" w:rsidRPr="00A91F54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prawo dostępu do danych osobowych;</w:t>
      </w:r>
    </w:p>
    <w:p w14:paraId="65D8911A" w14:textId="6B6FB347" w:rsidR="00A953F4" w:rsidRPr="00A91F54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prawo do sprostowania lub uzupełnienia danych osobowych;</w:t>
      </w:r>
    </w:p>
    <w:p w14:paraId="404380BD" w14:textId="7D52BE2B" w:rsidR="00A953F4" w:rsidRPr="00A91F54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 xml:space="preserve">prawo żądania od </w:t>
      </w:r>
      <w:r w:rsidR="00F84A1F" w:rsidRPr="00A91F54">
        <w:rPr>
          <w:rFonts w:ascii="Calibri" w:hAnsi="Calibri" w:cs="Calibri"/>
          <w:sz w:val="20"/>
          <w:szCs w:val="20"/>
        </w:rPr>
        <w:t>PZD</w:t>
      </w:r>
      <w:r w:rsidRPr="00A91F54">
        <w:rPr>
          <w:rFonts w:ascii="Calibri" w:hAnsi="Calibri" w:cs="Calibri"/>
          <w:sz w:val="20"/>
          <w:szCs w:val="20"/>
        </w:rPr>
        <w:t xml:space="preserve"> ograniczenia przetwarzania danych osobowych</w:t>
      </w:r>
      <w:r w:rsidR="001F6A6B" w:rsidRPr="00A91F54">
        <w:rPr>
          <w:rFonts w:ascii="Calibri" w:hAnsi="Calibri" w:cs="Calibri"/>
          <w:sz w:val="20"/>
          <w:szCs w:val="20"/>
        </w:rPr>
        <w:t>;</w:t>
      </w:r>
    </w:p>
    <w:p w14:paraId="5A0316B3" w14:textId="3822010F" w:rsidR="0023626B" w:rsidRPr="00A91F54" w:rsidRDefault="0023626B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 xml:space="preserve">prawo do usunięcia </w:t>
      </w:r>
      <w:r w:rsidR="001F6A6B" w:rsidRPr="00A91F54">
        <w:rPr>
          <w:rFonts w:ascii="Calibri" w:hAnsi="Calibri" w:cs="Calibri"/>
          <w:sz w:val="20"/>
          <w:szCs w:val="20"/>
        </w:rPr>
        <w:t>danych;</w:t>
      </w:r>
    </w:p>
    <w:p w14:paraId="1724A44D" w14:textId="341E5713" w:rsidR="00F0044B" w:rsidRPr="00A91F54" w:rsidRDefault="00F0044B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prawo do wniesienia sprzeciwu;</w:t>
      </w:r>
    </w:p>
    <w:p w14:paraId="13F3878E" w14:textId="22F048DE" w:rsidR="001F6A6B" w:rsidRPr="00A91F54" w:rsidRDefault="001F6A6B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prawo do wycofania zgody;</w:t>
      </w:r>
    </w:p>
    <w:p w14:paraId="43B39400" w14:textId="4AC126D8" w:rsidR="00761EB7" w:rsidRPr="00A91F54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</w:t>
      </w:r>
      <w:r w:rsidR="007B3AF4" w:rsidRPr="00A91F54">
        <w:rPr>
          <w:rFonts w:ascii="Calibri" w:hAnsi="Calibri" w:cs="Calibri"/>
          <w:sz w:val="20"/>
          <w:szCs w:val="20"/>
        </w:rPr>
        <w:t>.</w:t>
      </w:r>
    </w:p>
    <w:p w14:paraId="68D70911" w14:textId="40291B90" w:rsidR="00CA6B53" w:rsidRPr="00A91F54" w:rsidRDefault="00A91F54" w:rsidP="00A91F54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Podanie danych osobowych jest wymogiem umownym, a ich przekazanie Administratorowi jest dobrowolne, lecz niezbędne do wykonania umowy o pracę. Przekazanie Pracodawcy danych osobowych, wynikających z obowiązujących przepisów prawa jest obowiązkowe. Brak przekazania danych osobowych uniemożliwia nawiązanie współpracy z Pracodawcą.</w:t>
      </w:r>
    </w:p>
    <w:p w14:paraId="46F0FE0A" w14:textId="6D248792" w:rsidR="00D5605F" w:rsidRPr="00A91F54" w:rsidRDefault="00D5605F" w:rsidP="00A91F54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Pani/Pana dane osobowe nie będą przekazywane do państwa trzeciego lub organizacji międzynarodowej.</w:t>
      </w:r>
    </w:p>
    <w:p w14:paraId="1C83B150" w14:textId="4DFACF91" w:rsidR="00CA6B53" w:rsidRPr="00A91F54" w:rsidRDefault="00CA6B53" w:rsidP="00A91F54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91F54">
        <w:rPr>
          <w:rFonts w:ascii="Calibri" w:hAnsi="Calibri" w:cs="Calibri"/>
          <w:sz w:val="20"/>
          <w:szCs w:val="20"/>
        </w:rPr>
        <w:t>Pani/Pana dane osobowe nie podlegają zautomatyzowanemu podejmowaniu decyzji, w tym profilowaniu.</w:t>
      </w:r>
    </w:p>
    <w:p w14:paraId="72552DFB" w14:textId="77777777" w:rsidR="00FA2C9E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  <w:b/>
          <w:bCs/>
          <w:i/>
          <w:iCs/>
        </w:rPr>
      </w:pPr>
    </w:p>
    <w:p w14:paraId="656FD72E" w14:textId="4EBAE0F6" w:rsidR="00FA2C9E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  <w:b/>
          <w:bCs/>
          <w:i/>
          <w:iCs/>
        </w:rPr>
      </w:pPr>
      <w:r w:rsidRPr="003A1A79">
        <w:rPr>
          <w:rFonts w:ascii="Calibri" w:hAnsi="Calibri" w:cs="Calibri"/>
          <w:b/>
          <w:bCs/>
          <w:i/>
          <w:iCs/>
        </w:rPr>
        <w:t>Poniżej własnoręcznym podpisem, poświadczam zapoznanie się z treścią niniejszej klauzuli.</w:t>
      </w:r>
    </w:p>
    <w:p w14:paraId="0E9EDFB3" w14:textId="77777777" w:rsidR="00FA2C9E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  <w:b/>
          <w:bCs/>
          <w:i/>
          <w:iCs/>
        </w:rPr>
      </w:pPr>
    </w:p>
    <w:p w14:paraId="7FF87D49" w14:textId="77777777" w:rsidR="00FA2C9E" w:rsidRPr="003A1A79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  <w:b/>
          <w:bCs/>
          <w:i/>
          <w:iCs/>
        </w:rPr>
      </w:pPr>
    </w:p>
    <w:p w14:paraId="7AEB609D" w14:textId="77777777" w:rsidR="00FA2C9E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</w:rPr>
      </w:pPr>
    </w:p>
    <w:p w14:paraId="32E6540F" w14:textId="77777777" w:rsidR="00FA2C9E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…………………………………………….</w:t>
      </w:r>
    </w:p>
    <w:p w14:paraId="49338204" w14:textId="77777777" w:rsidR="00FA2C9E" w:rsidRPr="00865D13" w:rsidRDefault="00FA2C9E" w:rsidP="00FA2C9E">
      <w:pPr>
        <w:widowControl w:val="0"/>
        <w:suppressAutoHyphens/>
        <w:spacing w:after="0" w:line="300" w:lineRule="exact"/>
        <w:jc w:val="both"/>
        <w:rPr>
          <w:rFonts w:ascii="Calibri" w:hAnsi="Calibri" w:cs="Calibri"/>
        </w:rPr>
      </w:pPr>
      <w:r w:rsidRPr="003A1A79">
        <w:rPr>
          <w:rFonts w:ascii="Calibri" w:hAnsi="Calibri" w:cs="Calibri"/>
          <w:i/>
          <w:iCs/>
        </w:rPr>
        <w:t>Miejscowość,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A1A79">
        <w:rPr>
          <w:rFonts w:ascii="Calibri" w:hAnsi="Calibri" w:cs="Calibri"/>
          <w:i/>
          <w:iCs/>
        </w:rPr>
        <w:t>Podpis Pracownika</w:t>
      </w:r>
    </w:p>
    <w:p w14:paraId="05CD8367" w14:textId="77777777" w:rsidR="00EE5E99" w:rsidRDefault="00EE5E99" w:rsidP="00EE5E99">
      <w:pPr>
        <w:pStyle w:val="Default"/>
      </w:pPr>
    </w:p>
    <w:sectPr w:rsidR="00EE5E99" w:rsidSect="008B77DE">
      <w:footerReference w:type="default" r:id="rId12"/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AF5D" w14:textId="77777777" w:rsidR="007775A8" w:rsidRDefault="007775A8" w:rsidP="001E2013">
      <w:pPr>
        <w:spacing w:after="0" w:line="240" w:lineRule="auto"/>
      </w:pPr>
      <w:r>
        <w:separator/>
      </w:r>
    </w:p>
  </w:endnote>
  <w:endnote w:type="continuationSeparator" w:id="0">
    <w:p w14:paraId="46E77D1E" w14:textId="77777777" w:rsidR="007775A8" w:rsidRDefault="007775A8" w:rsidP="001E2013">
      <w:pPr>
        <w:spacing w:after="0" w:line="240" w:lineRule="auto"/>
      </w:pPr>
      <w:r>
        <w:continuationSeparator/>
      </w:r>
    </w:p>
  </w:endnote>
  <w:endnote w:type="continuationNotice" w:id="1">
    <w:p w14:paraId="57121E0B" w14:textId="77777777" w:rsidR="007775A8" w:rsidRDefault="0077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EF62" w14:textId="359FDFD9" w:rsidR="004171D5" w:rsidRDefault="00902CE5" w:rsidP="004171D5">
    <w:pPr>
      <w:pStyle w:val="Bezodstpw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E7EA" w14:textId="77777777" w:rsidR="007775A8" w:rsidRDefault="007775A8" w:rsidP="001E2013">
      <w:pPr>
        <w:spacing w:after="0" w:line="240" w:lineRule="auto"/>
      </w:pPr>
      <w:r>
        <w:separator/>
      </w:r>
    </w:p>
  </w:footnote>
  <w:footnote w:type="continuationSeparator" w:id="0">
    <w:p w14:paraId="4186F6EB" w14:textId="77777777" w:rsidR="007775A8" w:rsidRDefault="007775A8" w:rsidP="001E2013">
      <w:pPr>
        <w:spacing w:after="0" w:line="240" w:lineRule="auto"/>
      </w:pPr>
      <w:r>
        <w:continuationSeparator/>
      </w:r>
    </w:p>
  </w:footnote>
  <w:footnote w:type="continuationNotice" w:id="1">
    <w:p w14:paraId="3B8A001D" w14:textId="77777777" w:rsidR="007775A8" w:rsidRDefault="007775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AC7"/>
    <w:multiLevelType w:val="hybridMultilevel"/>
    <w:tmpl w:val="80FCDD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12A31"/>
    <w:multiLevelType w:val="hybridMultilevel"/>
    <w:tmpl w:val="7734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55C90"/>
    <w:multiLevelType w:val="hybridMultilevel"/>
    <w:tmpl w:val="9E3C09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F1765"/>
    <w:multiLevelType w:val="hybridMultilevel"/>
    <w:tmpl w:val="6A888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73DBD"/>
    <w:multiLevelType w:val="hybridMultilevel"/>
    <w:tmpl w:val="930E2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A23CB"/>
    <w:multiLevelType w:val="hybridMultilevel"/>
    <w:tmpl w:val="9348A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A5F42"/>
    <w:multiLevelType w:val="hybridMultilevel"/>
    <w:tmpl w:val="53BA8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E6C19"/>
    <w:multiLevelType w:val="hybridMultilevel"/>
    <w:tmpl w:val="79F08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BA048A"/>
    <w:multiLevelType w:val="multilevel"/>
    <w:tmpl w:val="BF1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73E01"/>
    <w:multiLevelType w:val="hybridMultilevel"/>
    <w:tmpl w:val="A88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1661">
    <w:abstractNumId w:val="9"/>
  </w:num>
  <w:num w:numId="2" w16cid:durableId="1232689718">
    <w:abstractNumId w:val="8"/>
  </w:num>
  <w:num w:numId="3" w16cid:durableId="1048147119">
    <w:abstractNumId w:val="1"/>
  </w:num>
  <w:num w:numId="4" w16cid:durableId="136653880">
    <w:abstractNumId w:val="2"/>
  </w:num>
  <w:num w:numId="5" w16cid:durableId="1079012827">
    <w:abstractNumId w:val="5"/>
  </w:num>
  <w:num w:numId="6" w16cid:durableId="981428418">
    <w:abstractNumId w:val="6"/>
  </w:num>
  <w:num w:numId="7" w16cid:durableId="753013341">
    <w:abstractNumId w:val="3"/>
  </w:num>
  <w:num w:numId="8" w16cid:durableId="19169065">
    <w:abstractNumId w:val="4"/>
  </w:num>
  <w:num w:numId="9" w16cid:durableId="1171066698">
    <w:abstractNumId w:val="7"/>
  </w:num>
  <w:num w:numId="10" w16cid:durableId="134127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3"/>
    <w:rsid w:val="00002754"/>
    <w:rsid w:val="00041C62"/>
    <w:rsid w:val="0004438B"/>
    <w:rsid w:val="000668BE"/>
    <w:rsid w:val="000925FA"/>
    <w:rsid w:val="0009269B"/>
    <w:rsid w:val="000954A9"/>
    <w:rsid w:val="000A2DD7"/>
    <w:rsid w:val="000B54F3"/>
    <w:rsid w:val="000D43C0"/>
    <w:rsid w:val="001011E9"/>
    <w:rsid w:val="0010675C"/>
    <w:rsid w:val="0013456D"/>
    <w:rsid w:val="00134D4D"/>
    <w:rsid w:val="00171953"/>
    <w:rsid w:val="00174FD1"/>
    <w:rsid w:val="00177529"/>
    <w:rsid w:val="00180F03"/>
    <w:rsid w:val="001A5B9F"/>
    <w:rsid w:val="001B2A6D"/>
    <w:rsid w:val="001B7FE5"/>
    <w:rsid w:val="001C6EA6"/>
    <w:rsid w:val="001D2125"/>
    <w:rsid w:val="001E2013"/>
    <w:rsid w:val="001E25AC"/>
    <w:rsid w:val="001E5240"/>
    <w:rsid w:val="001F6A6B"/>
    <w:rsid w:val="00212A7A"/>
    <w:rsid w:val="00233EF0"/>
    <w:rsid w:val="0023626B"/>
    <w:rsid w:val="00236483"/>
    <w:rsid w:val="002447A1"/>
    <w:rsid w:val="00245051"/>
    <w:rsid w:val="00245AEF"/>
    <w:rsid w:val="00254405"/>
    <w:rsid w:val="00285E36"/>
    <w:rsid w:val="00290EA8"/>
    <w:rsid w:val="00292DE9"/>
    <w:rsid w:val="00296726"/>
    <w:rsid w:val="002B5D64"/>
    <w:rsid w:val="002B7415"/>
    <w:rsid w:val="002C6C28"/>
    <w:rsid w:val="002D02C3"/>
    <w:rsid w:val="002E4745"/>
    <w:rsid w:val="00301472"/>
    <w:rsid w:val="00305B23"/>
    <w:rsid w:val="00305B3A"/>
    <w:rsid w:val="003075F3"/>
    <w:rsid w:val="003103FA"/>
    <w:rsid w:val="003264C3"/>
    <w:rsid w:val="003319B6"/>
    <w:rsid w:val="00357371"/>
    <w:rsid w:val="003869AA"/>
    <w:rsid w:val="003964DE"/>
    <w:rsid w:val="003A6E47"/>
    <w:rsid w:val="003B5B11"/>
    <w:rsid w:val="003F6B89"/>
    <w:rsid w:val="00402BE0"/>
    <w:rsid w:val="004031C0"/>
    <w:rsid w:val="004101A4"/>
    <w:rsid w:val="00412A89"/>
    <w:rsid w:val="004171D5"/>
    <w:rsid w:val="0041795F"/>
    <w:rsid w:val="00426986"/>
    <w:rsid w:val="004404BF"/>
    <w:rsid w:val="00474106"/>
    <w:rsid w:val="0049373A"/>
    <w:rsid w:val="00494DBF"/>
    <w:rsid w:val="004A11AB"/>
    <w:rsid w:val="004A2F41"/>
    <w:rsid w:val="004C487B"/>
    <w:rsid w:val="004D60E4"/>
    <w:rsid w:val="00505720"/>
    <w:rsid w:val="00516190"/>
    <w:rsid w:val="00531A73"/>
    <w:rsid w:val="0053575D"/>
    <w:rsid w:val="005449B1"/>
    <w:rsid w:val="00550C53"/>
    <w:rsid w:val="00584DDF"/>
    <w:rsid w:val="005904D6"/>
    <w:rsid w:val="00590BA1"/>
    <w:rsid w:val="005B56F1"/>
    <w:rsid w:val="005C18B1"/>
    <w:rsid w:val="005E477D"/>
    <w:rsid w:val="005E4912"/>
    <w:rsid w:val="005F0BF5"/>
    <w:rsid w:val="0061517B"/>
    <w:rsid w:val="0061536B"/>
    <w:rsid w:val="00621D88"/>
    <w:rsid w:val="006518C2"/>
    <w:rsid w:val="0065443E"/>
    <w:rsid w:val="00683198"/>
    <w:rsid w:val="006A625C"/>
    <w:rsid w:val="006B50C4"/>
    <w:rsid w:val="006B68A5"/>
    <w:rsid w:val="006C7EFA"/>
    <w:rsid w:val="006F4C1F"/>
    <w:rsid w:val="006F5BF9"/>
    <w:rsid w:val="00707C51"/>
    <w:rsid w:val="0072570D"/>
    <w:rsid w:val="00737D75"/>
    <w:rsid w:val="007403FF"/>
    <w:rsid w:val="0074534C"/>
    <w:rsid w:val="007457AA"/>
    <w:rsid w:val="00745E05"/>
    <w:rsid w:val="0074635B"/>
    <w:rsid w:val="00761EB7"/>
    <w:rsid w:val="007775A8"/>
    <w:rsid w:val="00796CF5"/>
    <w:rsid w:val="007B3AF4"/>
    <w:rsid w:val="007E16DD"/>
    <w:rsid w:val="007F3BDE"/>
    <w:rsid w:val="007F78E9"/>
    <w:rsid w:val="0081080F"/>
    <w:rsid w:val="0081227F"/>
    <w:rsid w:val="008134F8"/>
    <w:rsid w:val="00813B68"/>
    <w:rsid w:val="00816A25"/>
    <w:rsid w:val="00816DC0"/>
    <w:rsid w:val="00821DEE"/>
    <w:rsid w:val="0083000F"/>
    <w:rsid w:val="008303B1"/>
    <w:rsid w:val="00840E9D"/>
    <w:rsid w:val="00852757"/>
    <w:rsid w:val="0088343A"/>
    <w:rsid w:val="00891D90"/>
    <w:rsid w:val="008B1B9E"/>
    <w:rsid w:val="008B77DE"/>
    <w:rsid w:val="008B7F7F"/>
    <w:rsid w:val="008D14FF"/>
    <w:rsid w:val="00902CE5"/>
    <w:rsid w:val="00915D32"/>
    <w:rsid w:val="00925A28"/>
    <w:rsid w:val="0094470D"/>
    <w:rsid w:val="00964419"/>
    <w:rsid w:val="00964995"/>
    <w:rsid w:val="00997977"/>
    <w:rsid w:val="009C0E26"/>
    <w:rsid w:val="009E7665"/>
    <w:rsid w:val="009F6BA6"/>
    <w:rsid w:val="00A1384F"/>
    <w:rsid w:val="00A17788"/>
    <w:rsid w:val="00A45A27"/>
    <w:rsid w:val="00A52B15"/>
    <w:rsid w:val="00A64755"/>
    <w:rsid w:val="00A73440"/>
    <w:rsid w:val="00A90E98"/>
    <w:rsid w:val="00A91F54"/>
    <w:rsid w:val="00A953F4"/>
    <w:rsid w:val="00A97755"/>
    <w:rsid w:val="00AB3A22"/>
    <w:rsid w:val="00AB4F1A"/>
    <w:rsid w:val="00AB5689"/>
    <w:rsid w:val="00AC1EED"/>
    <w:rsid w:val="00AD0C9A"/>
    <w:rsid w:val="00AE30A0"/>
    <w:rsid w:val="00B27CFF"/>
    <w:rsid w:val="00B5497E"/>
    <w:rsid w:val="00B602A4"/>
    <w:rsid w:val="00B74937"/>
    <w:rsid w:val="00B83D2B"/>
    <w:rsid w:val="00B86C52"/>
    <w:rsid w:val="00BA2EA4"/>
    <w:rsid w:val="00BA5DC6"/>
    <w:rsid w:val="00BA7986"/>
    <w:rsid w:val="00BB122F"/>
    <w:rsid w:val="00BB5C03"/>
    <w:rsid w:val="00BD0456"/>
    <w:rsid w:val="00BE2FE6"/>
    <w:rsid w:val="00BF6FB8"/>
    <w:rsid w:val="00C12317"/>
    <w:rsid w:val="00C13477"/>
    <w:rsid w:val="00C2280B"/>
    <w:rsid w:val="00C3583E"/>
    <w:rsid w:val="00C35C53"/>
    <w:rsid w:val="00C57C2F"/>
    <w:rsid w:val="00C60A78"/>
    <w:rsid w:val="00C63A88"/>
    <w:rsid w:val="00C67EA3"/>
    <w:rsid w:val="00C7088A"/>
    <w:rsid w:val="00C91415"/>
    <w:rsid w:val="00CA6B53"/>
    <w:rsid w:val="00CD210F"/>
    <w:rsid w:val="00CF7EBD"/>
    <w:rsid w:val="00D070A1"/>
    <w:rsid w:val="00D1553D"/>
    <w:rsid w:val="00D40801"/>
    <w:rsid w:val="00D41845"/>
    <w:rsid w:val="00D46912"/>
    <w:rsid w:val="00D5346A"/>
    <w:rsid w:val="00D5605F"/>
    <w:rsid w:val="00D6470A"/>
    <w:rsid w:val="00D6475D"/>
    <w:rsid w:val="00D735F7"/>
    <w:rsid w:val="00D76DDE"/>
    <w:rsid w:val="00D978A7"/>
    <w:rsid w:val="00DB301B"/>
    <w:rsid w:val="00DC1492"/>
    <w:rsid w:val="00DD0F7D"/>
    <w:rsid w:val="00E11FE6"/>
    <w:rsid w:val="00E20823"/>
    <w:rsid w:val="00E21A50"/>
    <w:rsid w:val="00E32620"/>
    <w:rsid w:val="00E34A6C"/>
    <w:rsid w:val="00E3547A"/>
    <w:rsid w:val="00E362DF"/>
    <w:rsid w:val="00E44677"/>
    <w:rsid w:val="00E44BC7"/>
    <w:rsid w:val="00E47A24"/>
    <w:rsid w:val="00E635A9"/>
    <w:rsid w:val="00E669F1"/>
    <w:rsid w:val="00E72CBC"/>
    <w:rsid w:val="00E76320"/>
    <w:rsid w:val="00E81DB7"/>
    <w:rsid w:val="00E83CC3"/>
    <w:rsid w:val="00EA6654"/>
    <w:rsid w:val="00ED1A6A"/>
    <w:rsid w:val="00ED3EBE"/>
    <w:rsid w:val="00EE1C3B"/>
    <w:rsid w:val="00EE5E99"/>
    <w:rsid w:val="00EF40A6"/>
    <w:rsid w:val="00F0044B"/>
    <w:rsid w:val="00F331A0"/>
    <w:rsid w:val="00F467B7"/>
    <w:rsid w:val="00F5022C"/>
    <w:rsid w:val="00F51057"/>
    <w:rsid w:val="00F52978"/>
    <w:rsid w:val="00F57E66"/>
    <w:rsid w:val="00F73657"/>
    <w:rsid w:val="00F84A1F"/>
    <w:rsid w:val="00F86A4B"/>
    <w:rsid w:val="00F97305"/>
    <w:rsid w:val="00FA2C9E"/>
    <w:rsid w:val="00FC023E"/>
    <w:rsid w:val="00FC0B89"/>
    <w:rsid w:val="00FD344D"/>
    <w:rsid w:val="00FD542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9357"/>
  <w15:chartTrackingRefBased/>
  <w15:docId w15:val="{EAE2D8FB-A4F2-43BA-BC3E-515F728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13"/>
  </w:style>
  <w:style w:type="paragraph" w:styleId="Stopka">
    <w:name w:val="footer"/>
    <w:basedOn w:val="Normalny"/>
    <w:link w:val="Stopka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13"/>
  </w:style>
  <w:style w:type="paragraph" w:styleId="Bezodstpw">
    <w:name w:val="No Spacing"/>
    <w:link w:val="BezodstpwZnak"/>
    <w:uiPriority w:val="1"/>
    <w:qFormat/>
    <w:rsid w:val="004171D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2CE5"/>
  </w:style>
  <w:style w:type="character" w:styleId="Hipercze">
    <w:name w:val="Hyperlink"/>
    <w:basedOn w:val="Domylnaczcionkaakapitu"/>
    <w:uiPriority w:val="99"/>
    <w:unhideWhenUsed/>
    <w:rsid w:val="00902C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C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46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4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46A"/>
    <w:rPr>
      <w:vertAlign w:val="superscript"/>
    </w:rPr>
  </w:style>
  <w:style w:type="paragraph" w:customStyle="1" w:styleId="Default">
    <w:name w:val="Default"/>
    <w:rsid w:val="00EE5E99"/>
    <w:pPr>
      <w:autoSpaceDE w:val="0"/>
      <w:autoSpaceDN w:val="0"/>
      <w:adjustRightInd w:val="0"/>
      <w:spacing w:after="0" w:line="240" w:lineRule="auto"/>
    </w:pPr>
    <w:rPr>
      <w:rFonts w:ascii="Garet" w:hAnsi="Garet" w:cs="Gare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141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zdkol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34266AE44E747B26ED15207CCA27A" ma:contentTypeVersion="14" ma:contentTypeDescription="Utwórz nowy dokument." ma:contentTypeScope="" ma:versionID="bb4ee06be4e93cca74234458bc0f45dc">
  <xsd:schema xmlns:xsd="http://www.w3.org/2001/XMLSchema" xmlns:xs="http://www.w3.org/2001/XMLSchema" xmlns:p="http://schemas.microsoft.com/office/2006/metadata/properties" xmlns:ns2="98b1b82c-9523-4716-a60a-3147733240d2" xmlns:ns3="4bc78f03-6f7d-4447-9284-02adac0f58a8" targetNamespace="http://schemas.microsoft.com/office/2006/metadata/properties" ma:root="true" ma:fieldsID="0c52ccb9089af9e598e10ea7eb1875bf" ns2:_="" ns3:_="">
    <xsd:import namespace="98b1b82c-9523-4716-a60a-3147733240d2"/>
    <xsd:import namespace="4bc78f03-6f7d-4447-9284-02adac0f5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b82c-9523-4716-a60a-31477332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721c7a9-fdec-4272-afc4-d6f67230c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8f03-6f7d-4447-9284-02adac0f58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5e59c9-b243-4b72-8653-f26c87412a29}" ma:internalName="TaxCatchAll" ma:showField="CatchAllData" ma:web="4bc78f03-6f7d-4447-9284-02adac0f5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1b82c-9523-4716-a60a-3147733240d2">
      <Terms xmlns="http://schemas.microsoft.com/office/infopath/2007/PartnerControls"/>
    </lcf76f155ced4ddcb4097134ff3c332f>
    <TaxCatchAll xmlns="4bc78f03-6f7d-4447-9284-02adac0f58a8" xsi:nil="true"/>
  </documentManagement>
</p:properties>
</file>

<file path=customXml/itemProps1.xml><?xml version="1.0" encoding="utf-8"?>
<ds:datastoreItem xmlns:ds="http://schemas.openxmlformats.org/officeDocument/2006/customXml" ds:itemID="{F731A859-E3CC-451E-9B8E-0627560C8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3F2A8-94E7-4E39-B9EA-CAABF792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1b82c-9523-4716-a60a-3147733240d2"/>
    <ds:schemaRef ds:uri="4bc78f03-6f7d-4447-9284-02adac0f5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624E0-CBE5-49D2-AEF4-D33BACCF3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CBF29-AC3D-456F-99FF-32DA7A9C56E8}">
  <ds:schemaRefs>
    <ds:schemaRef ds:uri="http://schemas.microsoft.com/office/2006/metadata/properties"/>
    <ds:schemaRef ds:uri="http://schemas.microsoft.com/office/infopath/2007/PartnerControls"/>
    <ds:schemaRef ds:uri="98b1b82c-9523-4716-a60a-3147733240d2"/>
    <ds:schemaRef ds:uri="4bc78f03-6f7d-4447-9284-02adac0f5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mailto:sekretariat@pzdkolo.pl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Banasiak</dc:creator>
  <cp:keywords/>
  <dc:description/>
  <cp:lastModifiedBy>Damian Grudziński</cp:lastModifiedBy>
  <cp:revision>177</cp:revision>
  <cp:lastPrinted>2023-09-22T21:12:00Z</cp:lastPrinted>
  <dcterms:created xsi:type="dcterms:W3CDTF">2023-07-08T17:36:00Z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0x01010098A34266AE44E747B26ED15207CCA27A</vt:lpwstr>
  </property>
  <property fmtid="{D5CDD505-2E9C-101B-9397-08002B2CF9AE}" pid="3" name="MediaServiceImageTags">
    <vt:lpwstr/>
  </property>
</Properties>
</file>